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06B2" w14:textId="1A9FBF55" w:rsidR="004F7ADB" w:rsidRDefault="004F7ADB" w:rsidP="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r>
        <w:rPr>
          <w:noProof/>
          <w:lang w:val="nl-NL" w:eastAsia="nl-NL"/>
        </w:rPr>
        <w:drawing>
          <wp:anchor distT="0" distB="0" distL="114300" distR="114300" simplePos="0" relativeHeight="251659264" behindDoc="1" locked="0" layoutInCell="1" allowOverlap="1" wp14:anchorId="7D7BD839" wp14:editId="4A0CADB9">
            <wp:simplePos x="0" y="0"/>
            <wp:positionH relativeFrom="column">
              <wp:posOffset>6350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92728" w14:textId="77777777" w:rsidR="004F7ADB" w:rsidRDefault="004F7ADB" w:rsidP="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30332EFB" w14:textId="77777777" w:rsidR="004F7ADB" w:rsidRDefault="004F7ADB" w:rsidP="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7EC7AB22" w14:textId="081FD54F" w:rsidR="00431CE3" w:rsidRPr="00EB6113" w:rsidRDefault="004F7ADB" w:rsidP="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roofErr w:type="spellStart"/>
      <w:r w:rsidRPr="00EB6113">
        <w:rPr>
          <w:rFonts w:ascii="Calibri" w:eastAsia="Times New Roman" w:hAnsi="Calibri" w:cs="Calibri"/>
          <w:b/>
          <w:bCs/>
          <w:sz w:val="32"/>
          <w:szCs w:val="32"/>
          <w:lang w:val="fr-FR" w:eastAsia="nl-NL"/>
        </w:rPr>
        <w:t>Basware</w:t>
      </w:r>
      <w:proofErr w:type="spellEnd"/>
      <w:r w:rsidRPr="00EB6113">
        <w:rPr>
          <w:rFonts w:ascii="Calibri" w:eastAsia="Times New Roman" w:hAnsi="Calibri" w:cs="Calibri"/>
          <w:b/>
          <w:bCs/>
          <w:sz w:val="32"/>
          <w:szCs w:val="32"/>
          <w:lang w:val="fr-FR" w:eastAsia="nl-NL"/>
        </w:rPr>
        <w:t xml:space="preserve"> </w:t>
      </w:r>
      <w:r w:rsidR="00431CE3" w:rsidRPr="00EB6113">
        <w:rPr>
          <w:rFonts w:ascii="Calibri" w:eastAsia="Times New Roman" w:hAnsi="Calibri" w:cs="Calibri"/>
          <w:b/>
          <w:bCs/>
          <w:sz w:val="32"/>
          <w:szCs w:val="32"/>
          <w:lang w:val="fr-FR" w:eastAsia="nl-NL"/>
        </w:rPr>
        <w:t>lance</w:t>
      </w:r>
      <w:r w:rsidR="00A41C9A" w:rsidRPr="00EB6113">
        <w:rPr>
          <w:rFonts w:ascii="Calibri" w:eastAsia="Times New Roman" w:hAnsi="Calibri" w:cs="Calibri"/>
          <w:b/>
          <w:bCs/>
          <w:sz w:val="32"/>
          <w:szCs w:val="32"/>
          <w:lang w:val="fr-FR" w:eastAsia="nl-NL"/>
        </w:rPr>
        <w:t xml:space="preserve"> solution </w:t>
      </w:r>
      <w:r w:rsidR="00615FD1" w:rsidRPr="00EB6113">
        <w:rPr>
          <w:rFonts w:ascii="Calibri" w:eastAsia="Times New Roman" w:hAnsi="Calibri" w:cs="Calibri"/>
          <w:b/>
          <w:bCs/>
          <w:sz w:val="32"/>
          <w:szCs w:val="32"/>
          <w:lang w:val="fr-FR" w:eastAsia="nl-NL"/>
        </w:rPr>
        <w:t xml:space="preserve">qui </w:t>
      </w:r>
      <w:r w:rsidR="00EF52F2">
        <w:rPr>
          <w:rFonts w:ascii="Calibri" w:eastAsia="Times New Roman" w:hAnsi="Calibri" w:cs="Calibri"/>
          <w:b/>
          <w:bCs/>
          <w:sz w:val="32"/>
          <w:szCs w:val="32"/>
          <w:lang w:val="fr-FR" w:eastAsia="nl-NL"/>
        </w:rPr>
        <w:t>répond</w:t>
      </w:r>
      <w:r w:rsidR="00615FD1" w:rsidRPr="00EB6113">
        <w:rPr>
          <w:rFonts w:ascii="Calibri" w:eastAsia="Times New Roman" w:hAnsi="Calibri" w:cs="Calibri"/>
          <w:b/>
          <w:bCs/>
          <w:sz w:val="32"/>
          <w:szCs w:val="32"/>
          <w:lang w:val="fr-FR" w:eastAsia="nl-NL"/>
        </w:rPr>
        <w:t xml:space="preserve"> aux </w:t>
      </w:r>
      <w:r w:rsidR="00B1130B" w:rsidRPr="00EB6113">
        <w:rPr>
          <w:rFonts w:ascii="Calibri" w:eastAsia="Times New Roman" w:hAnsi="Calibri" w:cs="Calibri"/>
          <w:b/>
          <w:bCs/>
          <w:sz w:val="32"/>
          <w:szCs w:val="32"/>
          <w:lang w:val="fr-FR" w:eastAsia="nl-NL"/>
        </w:rPr>
        <w:t>exigences</w:t>
      </w:r>
      <w:r w:rsidR="00615FD1" w:rsidRPr="00EB6113">
        <w:rPr>
          <w:rFonts w:ascii="Calibri" w:eastAsia="Times New Roman" w:hAnsi="Calibri" w:cs="Calibri"/>
          <w:b/>
          <w:bCs/>
          <w:sz w:val="32"/>
          <w:szCs w:val="32"/>
          <w:lang w:val="fr-FR" w:eastAsia="nl-NL"/>
        </w:rPr>
        <w:t xml:space="preserve"> chinoises </w:t>
      </w:r>
      <w:r w:rsidR="00B1130B" w:rsidRPr="00EB6113">
        <w:rPr>
          <w:rFonts w:ascii="Calibri" w:eastAsia="Times New Roman" w:hAnsi="Calibri" w:cs="Calibri"/>
          <w:b/>
          <w:bCs/>
          <w:sz w:val="32"/>
          <w:szCs w:val="32"/>
          <w:lang w:val="fr-FR" w:eastAsia="nl-NL"/>
        </w:rPr>
        <w:t xml:space="preserve">de </w:t>
      </w:r>
      <w:proofErr w:type="spellStart"/>
      <w:r w:rsidR="00615FD1" w:rsidRPr="00EB6113">
        <w:rPr>
          <w:rFonts w:ascii="Calibri" w:eastAsia="Times New Roman" w:hAnsi="Calibri" w:cs="Calibri"/>
          <w:b/>
          <w:bCs/>
          <w:sz w:val="32"/>
          <w:szCs w:val="32"/>
          <w:lang w:val="fr-FR" w:eastAsia="nl-NL"/>
        </w:rPr>
        <w:t>Fapiao</w:t>
      </w:r>
      <w:proofErr w:type="spellEnd"/>
      <w:r w:rsidR="00B1130B" w:rsidRPr="00EB6113">
        <w:rPr>
          <w:rFonts w:ascii="Calibri" w:eastAsia="Times New Roman" w:hAnsi="Calibri" w:cs="Calibri"/>
          <w:b/>
          <w:bCs/>
          <w:sz w:val="32"/>
          <w:szCs w:val="32"/>
          <w:lang w:val="fr-FR" w:eastAsia="nl-NL"/>
        </w:rPr>
        <w:t xml:space="preserve"> pour la </w:t>
      </w:r>
      <w:r w:rsidR="00EB6113" w:rsidRPr="00EB6113">
        <w:rPr>
          <w:rFonts w:ascii="Calibri" w:eastAsia="Times New Roman" w:hAnsi="Calibri" w:cs="Calibri"/>
          <w:b/>
          <w:bCs/>
          <w:sz w:val="32"/>
          <w:szCs w:val="32"/>
          <w:lang w:val="fr-FR" w:eastAsia="nl-NL"/>
        </w:rPr>
        <w:t>ré</w:t>
      </w:r>
      <w:r w:rsidR="00B1130B" w:rsidRPr="00EB6113">
        <w:rPr>
          <w:rFonts w:ascii="Calibri" w:eastAsia="Times New Roman" w:hAnsi="Calibri" w:cs="Calibri"/>
          <w:b/>
          <w:bCs/>
          <w:sz w:val="32"/>
          <w:szCs w:val="32"/>
          <w:lang w:val="fr-FR" w:eastAsia="nl-NL"/>
        </w:rPr>
        <w:t>ception de factures électroniques</w:t>
      </w:r>
    </w:p>
    <w:p w14:paraId="58A8CF4C" w14:textId="5F257265" w:rsidR="004F7ADB" w:rsidRPr="00EB6113" w:rsidRDefault="004F7ADB" w:rsidP="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sz w:val="20"/>
          <w:szCs w:val="20"/>
          <w:lang w:val="en-US" w:eastAsia="nl-NL"/>
        </w:rPr>
      </w:pPr>
    </w:p>
    <w:p w14:paraId="37FF48A3" w14:textId="74F77995" w:rsidR="00B1130B" w:rsidRPr="009613C1" w:rsidRDefault="004F7ADB" w:rsidP="004F7ADB">
      <w:pPr>
        <w:pStyle w:val="HTML-voorafopgemaakt"/>
        <w:spacing w:line="360" w:lineRule="auto"/>
        <w:rPr>
          <w:rFonts w:ascii="Calibri" w:hAnsi="Calibri" w:cs="Calibri"/>
          <w:b/>
          <w:bCs/>
          <w:lang w:val="fr-FR"/>
        </w:rPr>
      </w:pPr>
      <w:proofErr w:type="spellStart"/>
      <w:r w:rsidRPr="009613C1">
        <w:rPr>
          <w:rFonts w:ascii="Calibri" w:hAnsi="Calibri" w:cs="Calibri"/>
          <w:lang w:val="fr-FR"/>
        </w:rPr>
        <w:t>Erembodegem</w:t>
      </w:r>
      <w:proofErr w:type="spellEnd"/>
      <w:r w:rsidRPr="009613C1">
        <w:rPr>
          <w:rFonts w:ascii="Calibri" w:hAnsi="Calibri" w:cs="Calibri"/>
          <w:lang w:val="fr-FR"/>
        </w:rPr>
        <w:t xml:space="preserve">, </w:t>
      </w:r>
      <w:r w:rsidR="00B1130B" w:rsidRPr="009613C1">
        <w:rPr>
          <w:rFonts w:ascii="Calibri" w:hAnsi="Calibri" w:cs="Calibri"/>
          <w:lang w:val="fr-FR"/>
        </w:rPr>
        <w:t xml:space="preserve">le </w:t>
      </w:r>
      <w:r w:rsidR="005920F2">
        <w:rPr>
          <w:rFonts w:ascii="Calibri" w:hAnsi="Calibri" w:cs="Calibri"/>
          <w:lang w:val="fr-FR"/>
        </w:rPr>
        <w:t>30</w:t>
      </w:r>
      <w:r w:rsidRPr="009613C1">
        <w:rPr>
          <w:rFonts w:ascii="Calibri" w:hAnsi="Calibri" w:cs="Calibri"/>
          <w:lang w:val="fr-FR"/>
        </w:rPr>
        <w:t xml:space="preserve"> </w:t>
      </w:r>
      <w:r w:rsidR="00B1130B" w:rsidRPr="009613C1">
        <w:rPr>
          <w:rFonts w:ascii="Calibri" w:hAnsi="Calibri" w:cs="Calibri"/>
          <w:lang w:val="fr-FR"/>
        </w:rPr>
        <w:t>mars</w:t>
      </w:r>
      <w:r w:rsidRPr="009613C1">
        <w:rPr>
          <w:rFonts w:ascii="Calibri" w:hAnsi="Calibri" w:cs="Calibri"/>
          <w:lang w:val="fr-FR"/>
        </w:rPr>
        <w:t xml:space="preserve"> 2021 - </w:t>
      </w:r>
      <w:proofErr w:type="spellStart"/>
      <w:r w:rsidRPr="009613C1">
        <w:rPr>
          <w:rFonts w:ascii="Calibri" w:hAnsi="Calibri" w:cs="Calibri"/>
          <w:b/>
          <w:bCs/>
          <w:lang w:val="fr-FR"/>
        </w:rPr>
        <w:t>Basware</w:t>
      </w:r>
      <w:proofErr w:type="spellEnd"/>
      <w:r w:rsidRPr="009613C1">
        <w:rPr>
          <w:rFonts w:ascii="Calibri" w:hAnsi="Calibri" w:cs="Calibri"/>
          <w:b/>
          <w:bCs/>
          <w:lang w:val="fr-FR"/>
        </w:rPr>
        <w:t xml:space="preserve"> </w:t>
      </w:r>
      <w:r w:rsidR="00B1130B" w:rsidRPr="009613C1">
        <w:rPr>
          <w:rFonts w:ascii="Calibri" w:hAnsi="Calibri" w:cs="Calibri"/>
          <w:b/>
          <w:bCs/>
          <w:lang w:val="fr-FR"/>
        </w:rPr>
        <w:t xml:space="preserve">offre désormais une solution compatible avec </w:t>
      </w:r>
      <w:proofErr w:type="spellStart"/>
      <w:r w:rsidR="00B1130B" w:rsidRPr="009613C1">
        <w:rPr>
          <w:rFonts w:ascii="Calibri" w:hAnsi="Calibri" w:cs="Calibri"/>
          <w:b/>
          <w:bCs/>
          <w:lang w:val="fr-FR"/>
        </w:rPr>
        <w:t>Fapiao</w:t>
      </w:r>
      <w:proofErr w:type="spellEnd"/>
      <w:r w:rsidR="00B1130B" w:rsidRPr="009613C1">
        <w:rPr>
          <w:rFonts w:ascii="Calibri" w:hAnsi="Calibri" w:cs="Calibri"/>
          <w:b/>
          <w:bCs/>
          <w:lang w:val="fr-FR"/>
        </w:rPr>
        <w:t xml:space="preserve"> pour la réception et la validation de factures électroniques. </w:t>
      </w:r>
      <w:proofErr w:type="spellStart"/>
      <w:r w:rsidR="00B1130B" w:rsidRPr="009613C1">
        <w:rPr>
          <w:rFonts w:ascii="Calibri" w:hAnsi="Calibri" w:cs="Calibri"/>
          <w:b/>
          <w:bCs/>
          <w:lang w:val="fr-FR"/>
        </w:rPr>
        <w:t>Basware</w:t>
      </w:r>
      <w:proofErr w:type="spellEnd"/>
      <w:r w:rsidR="00B1130B" w:rsidRPr="009613C1">
        <w:rPr>
          <w:rFonts w:ascii="Calibri" w:hAnsi="Calibri" w:cs="Calibri"/>
          <w:b/>
          <w:bCs/>
          <w:lang w:val="fr-FR"/>
        </w:rPr>
        <w:t xml:space="preserve"> lie son réseau au Golden </w:t>
      </w:r>
      <w:proofErr w:type="spellStart"/>
      <w:r w:rsidR="00B1130B" w:rsidRPr="009613C1">
        <w:rPr>
          <w:rFonts w:ascii="Calibri" w:hAnsi="Calibri" w:cs="Calibri"/>
          <w:b/>
          <w:bCs/>
          <w:lang w:val="fr-FR"/>
        </w:rPr>
        <w:t>Tax</w:t>
      </w:r>
      <w:proofErr w:type="spellEnd"/>
      <w:r w:rsidR="00B1130B" w:rsidRPr="009613C1">
        <w:rPr>
          <w:rFonts w:ascii="Calibri" w:hAnsi="Calibri" w:cs="Calibri"/>
          <w:b/>
          <w:bCs/>
          <w:lang w:val="fr-FR"/>
        </w:rPr>
        <w:t xml:space="preserve"> System (GTS) par le biais de son partenaire chinois Shanghai </w:t>
      </w:r>
      <w:proofErr w:type="spellStart"/>
      <w:r w:rsidR="00B1130B" w:rsidRPr="009613C1">
        <w:rPr>
          <w:rFonts w:ascii="Calibri" w:hAnsi="Calibri" w:cs="Calibri"/>
          <w:b/>
          <w:bCs/>
          <w:lang w:val="fr-FR"/>
        </w:rPr>
        <w:t>Yodoo</w:t>
      </w:r>
      <w:proofErr w:type="spellEnd"/>
      <w:r w:rsidR="00B1130B" w:rsidRPr="009613C1">
        <w:rPr>
          <w:rFonts w:ascii="Calibri" w:hAnsi="Calibri" w:cs="Calibri"/>
          <w:b/>
          <w:bCs/>
          <w:lang w:val="fr-FR"/>
        </w:rPr>
        <w:t xml:space="preserve"> Information &amp; </w:t>
      </w:r>
      <w:proofErr w:type="spellStart"/>
      <w:r w:rsidR="00B1130B" w:rsidRPr="009613C1">
        <w:rPr>
          <w:rFonts w:ascii="Calibri" w:hAnsi="Calibri" w:cs="Calibri"/>
          <w:b/>
          <w:bCs/>
          <w:lang w:val="fr-FR"/>
        </w:rPr>
        <w:t>Technology</w:t>
      </w:r>
      <w:proofErr w:type="spellEnd"/>
      <w:r w:rsidR="00B1130B" w:rsidRPr="009613C1">
        <w:rPr>
          <w:rFonts w:ascii="Calibri" w:hAnsi="Calibri" w:cs="Calibri"/>
          <w:b/>
          <w:bCs/>
          <w:lang w:val="fr-FR"/>
        </w:rPr>
        <w:t xml:space="preserve"> Co., Ltd. </w:t>
      </w:r>
      <w:r w:rsidR="00AB1D79" w:rsidRPr="009613C1">
        <w:rPr>
          <w:rFonts w:ascii="Calibri" w:hAnsi="Calibri" w:cs="Calibri"/>
          <w:b/>
          <w:bCs/>
          <w:lang w:val="fr-FR"/>
        </w:rPr>
        <w:t xml:space="preserve">Ainsi la validation des factures TVA locales, connues en tant que </w:t>
      </w:r>
      <w:proofErr w:type="spellStart"/>
      <w:r w:rsidR="00AB1D79" w:rsidRPr="009613C1">
        <w:rPr>
          <w:rFonts w:ascii="Calibri" w:hAnsi="Calibri" w:cs="Calibri"/>
          <w:b/>
          <w:bCs/>
          <w:lang w:val="fr-FR"/>
        </w:rPr>
        <w:t>Fapiaos</w:t>
      </w:r>
      <w:proofErr w:type="spellEnd"/>
      <w:r w:rsidR="00AB1D79" w:rsidRPr="009613C1">
        <w:rPr>
          <w:rFonts w:ascii="Calibri" w:hAnsi="Calibri" w:cs="Calibri"/>
          <w:b/>
          <w:bCs/>
          <w:lang w:val="fr-FR"/>
        </w:rPr>
        <w:t xml:space="preserve">, se passera facilement en sans encombre </w:t>
      </w:r>
      <w:r w:rsidR="00AB1D79" w:rsidRPr="0049204E">
        <w:rPr>
          <w:rFonts w:ascii="Calibri" w:hAnsi="Calibri" w:cs="Calibri"/>
          <w:b/>
          <w:bCs/>
          <w:lang w:val="fr-FR"/>
        </w:rPr>
        <w:t>dans</w:t>
      </w:r>
      <w:r w:rsidR="00AB1D79" w:rsidRPr="009613C1">
        <w:rPr>
          <w:rFonts w:ascii="Calibri" w:hAnsi="Calibri" w:cs="Calibri"/>
          <w:b/>
          <w:bCs/>
          <w:lang w:val="fr-FR"/>
        </w:rPr>
        <w:t xml:space="preserve"> l’interface GTS. </w:t>
      </w:r>
    </w:p>
    <w:p w14:paraId="3BBEE3C9" w14:textId="25356718" w:rsidR="004F7ADB" w:rsidRPr="004F7ADB" w:rsidRDefault="004F7ADB" w:rsidP="004F7ADB">
      <w:pPr>
        <w:pStyle w:val="HTML-voorafopgemaakt"/>
        <w:spacing w:line="360" w:lineRule="auto"/>
        <w:rPr>
          <w:rFonts w:ascii="Calibri" w:hAnsi="Calibri" w:cs="Calibri"/>
          <w:lang w:val="nl-NL"/>
        </w:rPr>
      </w:pPr>
    </w:p>
    <w:p w14:paraId="61DFC653" w14:textId="51544568" w:rsidR="00AB1D79" w:rsidRPr="009613C1" w:rsidRDefault="004F7ADB" w:rsidP="004F7ADB">
      <w:pPr>
        <w:pStyle w:val="HTML-voorafopgemaakt"/>
        <w:spacing w:line="360" w:lineRule="auto"/>
        <w:rPr>
          <w:rFonts w:ascii="Calibri" w:hAnsi="Calibri" w:cs="Calibri"/>
          <w:lang w:val="fr-FR"/>
        </w:rPr>
      </w:pPr>
      <w:r w:rsidRPr="009613C1">
        <w:rPr>
          <w:rFonts w:ascii="Calibri" w:hAnsi="Calibri" w:cs="Calibri"/>
          <w:lang w:val="fr-FR"/>
        </w:rPr>
        <w:t>"</w:t>
      </w:r>
      <w:r w:rsidR="00791588" w:rsidRPr="009613C1">
        <w:rPr>
          <w:rFonts w:ascii="Calibri" w:hAnsi="Calibri" w:cs="Calibri"/>
          <w:lang w:val="fr-FR"/>
        </w:rPr>
        <w:t xml:space="preserve">Cette étape importante </w:t>
      </w:r>
      <w:r w:rsidR="00AF1304" w:rsidRPr="009613C1">
        <w:rPr>
          <w:rFonts w:ascii="Calibri" w:hAnsi="Calibri" w:cs="Calibri"/>
          <w:lang w:val="fr-FR"/>
        </w:rPr>
        <w:t xml:space="preserve">est un énorme soulagement pour nos clients, parce que beaucoup d’entre eux font des affaires </w:t>
      </w:r>
      <w:r w:rsidR="009613C1" w:rsidRPr="009613C1">
        <w:rPr>
          <w:rFonts w:ascii="Calibri" w:hAnsi="Calibri" w:cs="Calibri"/>
          <w:lang w:val="fr-FR"/>
        </w:rPr>
        <w:t>avec la</w:t>
      </w:r>
      <w:r w:rsidR="00AF1304" w:rsidRPr="009613C1">
        <w:rPr>
          <w:rFonts w:ascii="Calibri" w:hAnsi="Calibri" w:cs="Calibri"/>
          <w:lang w:val="fr-FR"/>
        </w:rPr>
        <w:t xml:space="preserve"> Chine et avaient toujours du mal à traiter et valider les </w:t>
      </w:r>
      <w:proofErr w:type="spellStart"/>
      <w:r w:rsidR="00AF1304" w:rsidRPr="009613C1">
        <w:rPr>
          <w:rFonts w:ascii="Calibri" w:hAnsi="Calibri" w:cs="Calibri"/>
          <w:lang w:val="fr-FR"/>
        </w:rPr>
        <w:t>fapiaos</w:t>
      </w:r>
      <w:proofErr w:type="spellEnd"/>
      <w:r w:rsidR="00AF1304" w:rsidRPr="009613C1">
        <w:rPr>
          <w:rFonts w:ascii="Calibri" w:hAnsi="Calibri" w:cs="Calibri"/>
          <w:lang w:val="fr-FR"/>
        </w:rPr>
        <w:t xml:space="preserve"> efficacement”, dit Dany De </w:t>
      </w:r>
      <w:proofErr w:type="spellStart"/>
      <w:r w:rsidR="00AF1304" w:rsidRPr="009613C1">
        <w:rPr>
          <w:rFonts w:ascii="Calibri" w:hAnsi="Calibri" w:cs="Calibri"/>
          <w:lang w:val="fr-FR"/>
        </w:rPr>
        <w:t>Budt</w:t>
      </w:r>
      <w:proofErr w:type="spellEnd"/>
      <w:r w:rsidR="00AF1304" w:rsidRPr="009613C1">
        <w:rPr>
          <w:rFonts w:ascii="Calibri" w:hAnsi="Calibri" w:cs="Calibri"/>
          <w:lang w:val="fr-FR"/>
        </w:rPr>
        <w:t xml:space="preserve">, Directeur Pays pour la Belgique et les Pays-Bas chez </w:t>
      </w:r>
      <w:proofErr w:type="spellStart"/>
      <w:r w:rsidR="00AF1304" w:rsidRPr="009613C1">
        <w:rPr>
          <w:rFonts w:ascii="Calibri" w:hAnsi="Calibri" w:cs="Calibri"/>
          <w:lang w:val="fr-FR"/>
        </w:rPr>
        <w:t>Basware</w:t>
      </w:r>
      <w:proofErr w:type="spellEnd"/>
      <w:r w:rsidR="00AF1304" w:rsidRPr="009613C1">
        <w:rPr>
          <w:rFonts w:ascii="Calibri" w:hAnsi="Calibri" w:cs="Calibri"/>
          <w:lang w:val="fr-FR"/>
        </w:rPr>
        <w:t xml:space="preserve">. “Cette solution enlève la charge de travail des collaborateurs AP et leur donne l’occasion </w:t>
      </w:r>
      <w:r w:rsidR="001A33EA" w:rsidRPr="009613C1">
        <w:rPr>
          <w:rFonts w:ascii="Calibri" w:hAnsi="Calibri" w:cs="Calibri"/>
          <w:lang w:val="fr-FR"/>
        </w:rPr>
        <w:t xml:space="preserve">de traiter </w:t>
      </w:r>
      <w:r w:rsidR="009613C1" w:rsidRPr="009613C1">
        <w:rPr>
          <w:rFonts w:ascii="Calibri" w:hAnsi="Calibri" w:cs="Calibri"/>
          <w:lang w:val="fr-FR"/>
        </w:rPr>
        <w:t xml:space="preserve">toutes </w:t>
      </w:r>
      <w:r w:rsidR="001A33EA" w:rsidRPr="009613C1">
        <w:rPr>
          <w:rFonts w:ascii="Calibri" w:hAnsi="Calibri" w:cs="Calibri"/>
          <w:lang w:val="fr-FR"/>
        </w:rPr>
        <w:t xml:space="preserve">leurs factures de </w:t>
      </w:r>
      <w:r w:rsidR="00B51575">
        <w:rPr>
          <w:rFonts w:ascii="Calibri" w:hAnsi="Calibri" w:cs="Calibri"/>
          <w:lang w:val="fr-FR"/>
        </w:rPr>
        <w:t>façon uniforme, quel</w:t>
      </w:r>
      <w:r w:rsidR="001A33EA" w:rsidRPr="009613C1">
        <w:rPr>
          <w:rFonts w:ascii="Calibri" w:hAnsi="Calibri" w:cs="Calibri"/>
          <w:lang w:val="fr-FR"/>
        </w:rPr>
        <w:t xml:space="preserve"> qu’en soit le pays d’origine. </w:t>
      </w:r>
      <w:r w:rsidR="00EB270B" w:rsidRPr="009613C1">
        <w:rPr>
          <w:rFonts w:ascii="Calibri" w:hAnsi="Calibri" w:cs="Calibri"/>
          <w:lang w:val="fr-FR"/>
        </w:rPr>
        <w:t xml:space="preserve">Les transactions professionnelles ne connaissent pas de </w:t>
      </w:r>
      <w:r w:rsidR="009613C1" w:rsidRPr="009613C1">
        <w:rPr>
          <w:rFonts w:ascii="Calibri" w:hAnsi="Calibri" w:cs="Calibri"/>
          <w:lang w:val="fr-FR"/>
        </w:rPr>
        <w:t>frontière</w:t>
      </w:r>
      <w:r w:rsidR="00EB270B" w:rsidRPr="009613C1">
        <w:rPr>
          <w:rFonts w:ascii="Calibri" w:hAnsi="Calibri" w:cs="Calibri"/>
          <w:lang w:val="fr-FR"/>
        </w:rPr>
        <w:t xml:space="preserve">s, donc nous nous sommes chargés nous-mêmes d’être l’expert en matière de réglementation de factures et </w:t>
      </w:r>
      <w:r w:rsidR="009613C1" w:rsidRPr="009613C1">
        <w:rPr>
          <w:rFonts w:ascii="Calibri" w:hAnsi="Calibri" w:cs="Calibri"/>
          <w:lang w:val="fr-FR"/>
        </w:rPr>
        <w:t xml:space="preserve">de </w:t>
      </w:r>
      <w:r w:rsidR="009613C1">
        <w:rPr>
          <w:rFonts w:ascii="Calibri" w:hAnsi="Calibri" w:cs="Calibri"/>
          <w:lang w:val="fr-FR"/>
        </w:rPr>
        <w:t>con</w:t>
      </w:r>
      <w:r w:rsidR="00EB270B" w:rsidRPr="009613C1">
        <w:rPr>
          <w:rFonts w:ascii="Calibri" w:hAnsi="Calibri" w:cs="Calibri"/>
          <w:lang w:val="fr-FR"/>
        </w:rPr>
        <w:t xml:space="preserve">formité, pour que nos clients ne doivent pas l’être. </w:t>
      </w:r>
      <w:r w:rsidR="00D50CC4" w:rsidRPr="009613C1">
        <w:rPr>
          <w:rFonts w:ascii="Calibri" w:hAnsi="Calibri" w:cs="Calibri"/>
          <w:lang w:val="fr-FR"/>
        </w:rPr>
        <w:t>Nous sommes e</w:t>
      </w:r>
      <w:r w:rsidR="004674C5" w:rsidRPr="009613C1">
        <w:rPr>
          <w:rFonts w:ascii="Calibri" w:hAnsi="Calibri" w:cs="Calibri"/>
          <w:lang w:val="fr-FR"/>
        </w:rPr>
        <w:t>n</w:t>
      </w:r>
      <w:r w:rsidR="00D50CC4" w:rsidRPr="009613C1">
        <w:rPr>
          <w:rFonts w:ascii="Calibri" w:hAnsi="Calibri" w:cs="Calibri"/>
          <w:lang w:val="fr-FR"/>
        </w:rPr>
        <w:t xml:space="preserve">thousiastes </w:t>
      </w:r>
      <w:r w:rsidR="004674C5" w:rsidRPr="009613C1">
        <w:rPr>
          <w:rFonts w:ascii="Calibri" w:hAnsi="Calibri" w:cs="Calibri"/>
          <w:lang w:val="fr-FR"/>
        </w:rPr>
        <w:t xml:space="preserve">à propos du nombre de clients qui sont déjà </w:t>
      </w:r>
      <w:proofErr w:type="gramStart"/>
      <w:r w:rsidR="004674C5" w:rsidRPr="009613C1">
        <w:rPr>
          <w:rFonts w:ascii="Calibri" w:hAnsi="Calibri" w:cs="Calibri"/>
          <w:lang w:val="fr-FR"/>
        </w:rPr>
        <w:t>intéressés</w:t>
      </w:r>
      <w:proofErr w:type="gramEnd"/>
      <w:r w:rsidR="004674C5" w:rsidRPr="009613C1">
        <w:rPr>
          <w:rFonts w:ascii="Calibri" w:hAnsi="Calibri" w:cs="Calibri"/>
          <w:lang w:val="fr-FR"/>
        </w:rPr>
        <w:t xml:space="preserve"> par </w:t>
      </w:r>
      <w:r w:rsidR="009613C1" w:rsidRPr="009613C1">
        <w:rPr>
          <w:rFonts w:ascii="Calibri" w:hAnsi="Calibri" w:cs="Calibri"/>
          <w:lang w:val="fr-FR"/>
        </w:rPr>
        <w:t>la</w:t>
      </w:r>
      <w:r w:rsidR="004674C5" w:rsidRPr="009613C1">
        <w:rPr>
          <w:rFonts w:ascii="Calibri" w:hAnsi="Calibri" w:cs="Calibri"/>
          <w:lang w:val="fr-FR"/>
        </w:rPr>
        <w:t xml:space="preserve"> mise-en-œuvre.”</w:t>
      </w:r>
    </w:p>
    <w:p w14:paraId="5E77A3AB" w14:textId="2ECEC0FF" w:rsidR="004F7ADB" w:rsidRPr="005920F2" w:rsidRDefault="004F7ADB" w:rsidP="004F7ADB">
      <w:pPr>
        <w:pStyle w:val="HTML-voorafopgemaakt"/>
        <w:spacing w:line="360" w:lineRule="auto"/>
        <w:rPr>
          <w:rFonts w:ascii="Calibri" w:hAnsi="Calibri" w:cs="Calibri"/>
          <w:lang w:val="en-US"/>
        </w:rPr>
      </w:pPr>
    </w:p>
    <w:p w14:paraId="0C464926" w14:textId="559ED978" w:rsidR="004674C5" w:rsidRPr="008B7A0B" w:rsidRDefault="004674C5" w:rsidP="004F7ADB">
      <w:pPr>
        <w:pStyle w:val="HTML-voorafopgemaakt"/>
        <w:spacing w:line="360" w:lineRule="auto"/>
        <w:rPr>
          <w:rFonts w:ascii="Calibri" w:hAnsi="Calibri" w:cs="Calibri"/>
          <w:lang w:val="fr-FR"/>
        </w:rPr>
      </w:pPr>
      <w:r w:rsidRPr="008B7A0B">
        <w:rPr>
          <w:rFonts w:ascii="Calibri" w:hAnsi="Calibri" w:cs="Calibri"/>
          <w:lang w:val="fr-FR"/>
        </w:rPr>
        <w:t xml:space="preserve">La solution de </w:t>
      </w:r>
      <w:proofErr w:type="spellStart"/>
      <w:r w:rsidRPr="008B7A0B">
        <w:rPr>
          <w:rFonts w:ascii="Calibri" w:hAnsi="Calibri" w:cs="Calibri"/>
          <w:lang w:val="fr-FR"/>
        </w:rPr>
        <w:t>Basware</w:t>
      </w:r>
      <w:proofErr w:type="spellEnd"/>
      <w:r w:rsidRPr="008B7A0B">
        <w:rPr>
          <w:rFonts w:ascii="Calibri" w:hAnsi="Calibri" w:cs="Calibri"/>
          <w:lang w:val="fr-FR"/>
        </w:rPr>
        <w:t xml:space="preserve"> ajoute une fonc</w:t>
      </w:r>
      <w:r w:rsidR="009613C1" w:rsidRPr="008B7A0B">
        <w:rPr>
          <w:rFonts w:ascii="Calibri" w:hAnsi="Calibri" w:cs="Calibri"/>
          <w:lang w:val="fr-FR"/>
        </w:rPr>
        <w:t>tionnalité spécifique chinoise avant</w:t>
      </w:r>
      <w:r w:rsidRPr="008B7A0B">
        <w:rPr>
          <w:rFonts w:ascii="Calibri" w:hAnsi="Calibri" w:cs="Calibri"/>
          <w:lang w:val="fr-FR"/>
        </w:rPr>
        <w:t xml:space="preserve"> l’étape de validation GTS</w:t>
      </w:r>
      <w:r w:rsidR="009613C1" w:rsidRPr="008B7A0B">
        <w:rPr>
          <w:rFonts w:ascii="Calibri" w:hAnsi="Calibri" w:cs="Calibri"/>
          <w:lang w:val="fr-FR"/>
        </w:rPr>
        <w:t xml:space="preserve"> avec laquelle</w:t>
      </w:r>
      <w:r w:rsidR="006F5161" w:rsidRPr="008B7A0B">
        <w:rPr>
          <w:rFonts w:ascii="Calibri" w:hAnsi="Calibri" w:cs="Calibri"/>
          <w:lang w:val="fr-FR"/>
        </w:rPr>
        <w:t xml:space="preserve"> les clients pourront rapidement et facilement détecter les factures non valides. Actuellement, la plupart des entreprises valident leurs factures </w:t>
      </w:r>
      <w:r w:rsidR="00C13201" w:rsidRPr="008B7A0B">
        <w:rPr>
          <w:rFonts w:ascii="Calibri" w:hAnsi="Calibri" w:cs="Calibri"/>
          <w:lang w:val="fr-FR"/>
        </w:rPr>
        <w:t xml:space="preserve">une par une via le portail GTS, avant de les payer. Cette fonctionnalité supplémentaire réduit considérablement la charge de travail </w:t>
      </w:r>
      <w:r w:rsidR="00C7575B" w:rsidRPr="008B7A0B">
        <w:rPr>
          <w:rFonts w:ascii="Calibri" w:hAnsi="Calibri" w:cs="Calibri"/>
          <w:lang w:val="fr-FR"/>
        </w:rPr>
        <w:t>des collaborateurs AP, vu que les utilisateurs peuvent facilement installer ces factures dans la ‘</w:t>
      </w:r>
      <w:r w:rsidR="008B7A0B" w:rsidRPr="008B7A0B">
        <w:rPr>
          <w:rFonts w:ascii="Calibri" w:hAnsi="Calibri" w:cs="Calibri"/>
          <w:lang w:val="fr-FR"/>
        </w:rPr>
        <w:t>file d’attente’</w:t>
      </w:r>
      <w:r w:rsidR="00C7575B" w:rsidRPr="008B7A0B">
        <w:rPr>
          <w:rFonts w:ascii="Calibri" w:hAnsi="Calibri" w:cs="Calibri"/>
          <w:lang w:val="fr-FR"/>
        </w:rPr>
        <w:t xml:space="preserve"> du traitement des exceptions. De cette façon ell</w:t>
      </w:r>
      <w:r w:rsidR="008B7A0B">
        <w:rPr>
          <w:rFonts w:ascii="Calibri" w:hAnsi="Calibri" w:cs="Calibri"/>
          <w:lang w:val="fr-FR"/>
        </w:rPr>
        <w:t>e</w:t>
      </w:r>
      <w:r w:rsidR="00C7575B" w:rsidRPr="008B7A0B">
        <w:rPr>
          <w:rFonts w:ascii="Calibri" w:hAnsi="Calibri" w:cs="Calibri"/>
          <w:lang w:val="fr-FR"/>
        </w:rPr>
        <w:t xml:space="preserve">s ne sont pas </w:t>
      </w:r>
      <w:r w:rsidR="008B7A0B" w:rsidRPr="008B7A0B">
        <w:rPr>
          <w:rFonts w:ascii="Calibri" w:hAnsi="Calibri" w:cs="Calibri"/>
          <w:lang w:val="fr-FR"/>
        </w:rPr>
        <w:t>payé</w:t>
      </w:r>
      <w:r w:rsidR="00C7575B" w:rsidRPr="008B7A0B">
        <w:rPr>
          <w:rFonts w:ascii="Calibri" w:hAnsi="Calibri" w:cs="Calibri"/>
          <w:lang w:val="fr-FR"/>
        </w:rPr>
        <w:t xml:space="preserve">es </w:t>
      </w:r>
      <w:r w:rsidR="00032682" w:rsidRPr="008B7A0B">
        <w:rPr>
          <w:rFonts w:ascii="Calibri" w:hAnsi="Calibri" w:cs="Calibri"/>
          <w:lang w:val="fr-FR"/>
        </w:rPr>
        <w:t xml:space="preserve">accidentellement. </w:t>
      </w:r>
      <w:r w:rsidR="00B76C19" w:rsidRPr="008B7A0B">
        <w:rPr>
          <w:rFonts w:ascii="Calibri" w:hAnsi="Calibri" w:cs="Calibri"/>
          <w:lang w:val="fr-FR"/>
        </w:rPr>
        <w:t xml:space="preserve">En outre, comme pour toutes les solutions des e-factures de </w:t>
      </w:r>
      <w:proofErr w:type="spellStart"/>
      <w:r w:rsidR="00B76C19" w:rsidRPr="008B7A0B">
        <w:rPr>
          <w:rFonts w:ascii="Calibri" w:hAnsi="Calibri" w:cs="Calibri"/>
          <w:lang w:val="fr-FR"/>
        </w:rPr>
        <w:t>Basware</w:t>
      </w:r>
      <w:proofErr w:type="spellEnd"/>
      <w:r w:rsidR="00B76C19" w:rsidRPr="008B7A0B">
        <w:rPr>
          <w:rFonts w:ascii="Calibri" w:hAnsi="Calibri" w:cs="Calibri"/>
          <w:lang w:val="fr-FR"/>
        </w:rPr>
        <w:t>, cette technologie livre des donné</w:t>
      </w:r>
      <w:r w:rsidR="00231D73" w:rsidRPr="008B7A0B">
        <w:rPr>
          <w:rFonts w:ascii="Calibri" w:hAnsi="Calibri" w:cs="Calibri"/>
          <w:lang w:val="fr-FR"/>
        </w:rPr>
        <w:t xml:space="preserve">es de facture de haute qualité, ce qui rend les dépenses </w:t>
      </w:r>
      <w:r w:rsidR="00CA5A5F" w:rsidRPr="008B7A0B">
        <w:rPr>
          <w:rFonts w:ascii="Calibri" w:hAnsi="Calibri" w:cs="Calibri"/>
          <w:lang w:val="fr-FR"/>
        </w:rPr>
        <w:t xml:space="preserve">visibles </w:t>
      </w:r>
      <w:r w:rsidR="00231D73" w:rsidRPr="008B7A0B">
        <w:rPr>
          <w:rFonts w:ascii="Calibri" w:hAnsi="Calibri" w:cs="Calibri"/>
          <w:lang w:val="fr-FR"/>
        </w:rPr>
        <w:t xml:space="preserve">et </w:t>
      </w:r>
      <w:r w:rsidR="00CA5A5F" w:rsidRPr="008B7A0B">
        <w:rPr>
          <w:rFonts w:ascii="Calibri" w:hAnsi="Calibri" w:cs="Calibri"/>
          <w:lang w:val="fr-FR"/>
        </w:rPr>
        <w:t xml:space="preserve">les </w:t>
      </w:r>
      <w:r w:rsidR="008B7A0B" w:rsidRPr="008B7A0B">
        <w:rPr>
          <w:rFonts w:ascii="Calibri" w:hAnsi="Calibri" w:cs="Calibri"/>
          <w:lang w:val="fr-FR"/>
        </w:rPr>
        <w:t>prévisions</w:t>
      </w:r>
      <w:r w:rsidR="00CA5A5F" w:rsidRPr="008B7A0B">
        <w:rPr>
          <w:rFonts w:ascii="Calibri" w:hAnsi="Calibri" w:cs="Calibri"/>
          <w:lang w:val="fr-FR"/>
        </w:rPr>
        <w:t xml:space="preserve"> exact</w:t>
      </w:r>
      <w:r w:rsidR="008B7A0B" w:rsidRPr="008B7A0B">
        <w:rPr>
          <w:rFonts w:ascii="Calibri" w:hAnsi="Calibri" w:cs="Calibri"/>
          <w:lang w:val="fr-FR"/>
        </w:rPr>
        <w:t>e</w:t>
      </w:r>
      <w:r w:rsidR="00CA5A5F" w:rsidRPr="008B7A0B">
        <w:rPr>
          <w:rFonts w:ascii="Calibri" w:hAnsi="Calibri" w:cs="Calibri"/>
          <w:lang w:val="fr-FR"/>
        </w:rPr>
        <w:t xml:space="preserve">s. </w:t>
      </w:r>
    </w:p>
    <w:p w14:paraId="4C4C379E" w14:textId="22FE9918" w:rsidR="004F7ADB" w:rsidRPr="005920F2" w:rsidRDefault="004F7ADB" w:rsidP="004F7ADB">
      <w:pPr>
        <w:pStyle w:val="HTML-voorafopgemaakt"/>
        <w:spacing w:line="360" w:lineRule="auto"/>
        <w:rPr>
          <w:rFonts w:ascii="Calibri" w:hAnsi="Calibri" w:cs="Calibri"/>
          <w:lang w:val="fr-FR"/>
        </w:rPr>
      </w:pPr>
    </w:p>
    <w:p w14:paraId="19BAEDF8" w14:textId="31A2A9DA" w:rsidR="00CA5A5F" w:rsidRPr="008B7A0B" w:rsidRDefault="004F7ADB" w:rsidP="004F7ADB">
      <w:pPr>
        <w:pStyle w:val="HTML-voorafopgemaakt"/>
        <w:spacing w:line="360" w:lineRule="auto"/>
        <w:rPr>
          <w:rFonts w:ascii="Calibri" w:hAnsi="Calibri" w:cs="Calibri"/>
          <w:lang w:val="fr-FR"/>
        </w:rPr>
      </w:pPr>
      <w:r w:rsidRPr="008B7A0B">
        <w:rPr>
          <w:rFonts w:ascii="Calibri" w:hAnsi="Calibri" w:cs="Calibri"/>
          <w:lang w:val="fr-FR"/>
        </w:rPr>
        <w:t>"</w:t>
      </w:r>
      <w:r w:rsidR="00CA5A5F" w:rsidRPr="008B7A0B">
        <w:rPr>
          <w:rFonts w:ascii="Calibri" w:hAnsi="Calibri" w:cs="Calibri"/>
          <w:lang w:val="fr-FR"/>
        </w:rPr>
        <w:t xml:space="preserve">Cette étape est </w:t>
      </w:r>
      <w:r w:rsidR="00DE0F37" w:rsidRPr="008B7A0B">
        <w:rPr>
          <w:rFonts w:ascii="Calibri" w:hAnsi="Calibri" w:cs="Calibri"/>
          <w:lang w:val="fr-FR"/>
        </w:rPr>
        <w:t xml:space="preserve">très excitante pour </w:t>
      </w:r>
      <w:proofErr w:type="spellStart"/>
      <w:r w:rsidR="00DE0F37" w:rsidRPr="008B7A0B">
        <w:rPr>
          <w:rFonts w:ascii="Calibri" w:hAnsi="Calibri" w:cs="Calibri"/>
          <w:lang w:val="fr-FR"/>
        </w:rPr>
        <w:t>Basware</w:t>
      </w:r>
      <w:proofErr w:type="spellEnd"/>
      <w:r w:rsidR="00DE0F37" w:rsidRPr="008B7A0B">
        <w:rPr>
          <w:rFonts w:ascii="Calibri" w:hAnsi="Calibri" w:cs="Calibri"/>
          <w:lang w:val="fr-FR"/>
        </w:rPr>
        <w:t xml:space="preserve"> ainsi que pour </w:t>
      </w:r>
      <w:proofErr w:type="spellStart"/>
      <w:r w:rsidR="00DE0F37" w:rsidRPr="008B7A0B">
        <w:rPr>
          <w:rFonts w:ascii="Calibri" w:hAnsi="Calibri" w:cs="Calibri"/>
          <w:lang w:val="fr-FR"/>
        </w:rPr>
        <w:t>Yodoo</w:t>
      </w:r>
      <w:proofErr w:type="spellEnd"/>
      <w:r w:rsidR="00DE0F37" w:rsidRPr="008B7A0B">
        <w:rPr>
          <w:rFonts w:ascii="Calibri" w:hAnsi="Calibri" w:cs="Calibri"/>
          <w:lang w:val="fr-FR"/>
        </w:rPr>
        <w:t xml:space="preserve">”, dit Vincent Wang, </w:t>
      </w:r>
      <w:r w:rsidR="008B7A0B" w:rsidRPr="008B7A0B">
        <w:rPr>
          <w:rFonts w:ascii="Calibri" w:hAnsi="Calibri" w:cs="Calibri"/>
          <w:lang w:val="fr-FR"/>
        </w:rPr>
        <w:t>PDG</w:t>
      </w:r>
      <w:r w:rsidR="00DE0F37" w:rsidRPr="008B7A0B">
        <w:rPr>
          <w:rFonts w:ascii="Calibri" w:hAnsi="Calibri" w:cs="Calibri"/>
          <w:lang w:val="fr-FR"/>
        </w:rPr>
        <w:t xml:space="preserve"> </w:t>
      </w:r>
      <w:r w:rsidR="008B7A0B" w:rsidRPr="008B7A0B">
        <w:rPr>
          <w:rFonts w:ascii="Calibri" w:hAnsi="Calibri" w:cs="Calibri"/>
          <w:lang w:val="fr-FR"/>
        </w:rPr>
        <w:t>de</w:t>
      </w:r>
      <w:r w:rsidR="00DE0F37" w:rsidRPr="008B7A0B">
        <w:rPr>
          <w:rFonts w:ascii="Calibri" w:hAnsi="Calibri" w:cs="Calibri"/>
          <w:lang w:val="fr-FR"/>
        </w:rPr>
        <w:t xml:space="preserve"> Shanghai </w:t>
      </w:r>
      <w:proofErr w:type="spellStart"/>
      <w:r w:rsidR="00DE0F37" w:rsidRPr="008B7A0B">
        <w:rPr>
          <w:rFonts w:ascii="Calibri" w:hAnsi="Calibri" w:cs="Calibri"/>
          <w:lang w:val="fr-FR"/>
        </w:rPr>
        <w:t>Yodoo</w:t>
      </w:r>
      <w:proofErr w:type="spellEnd"/>
      <w:r w:rsidR="00DE0F37" w:rsidRPr="008B7A0B">
        <w:rPr>
          <w:rFonts w:ascii="Calibri" w:hAnsi="Calibri" w:cs="Calibri"/>
          <w:lang w:val="fr-FR"/>
        </w:rPr>
        <w:t xml:space="preserve"> Information &amp; </w:t>
      </w:r>
      <w:proofErr w:type="spellStart"/>
      <w:r w:rsidR="00DE0F37" w:rsidRPr="008B7A0B">
        <w:rPr>
          <w:rFonts w:ascii="Calibri" w:hAnsi="Calibri" w:cs="Calibri"/>
          <w:lang w:val="fr-FR"/>
        </w:rPr>
        <w:t>Technology</w:t>
      </w:r>
      <w:proofErr w:type="spellEnd"/>
      <w:r w:rsidR="00DE0F37" w:rsidRPr="008B7A0B">
        <w:rPr>
          <w:rFonts w:ascii="Calibri" w:hAnsi="Calibri" w:cs="Calibri"/>
          <w:lang w:val="fr-FR"/>
        </w:rPr>
        <w:t xml:space="preserve"> Co., Ltd. </w:t>
      </w:r>
      <w:r w:rsidR="00C53F91" w:rsidRPr="008B7A0B">
        <w:rPr>
          <w:rFonts w:ascii="Calibri" w:hAnsi="Calibri" w:cs="Calibri"/>
          <w:lang w:val="fr-FR"/>
        </w:rPr>
        <w:t xml:space="preserve">“Nous nous réjouissons de continuer la collaboration avec </w:t>
      </w:r>
      <w:proofErr w:type="spellStart"/>
      <w:r w:rsidR="00C53F91" w:rsidRPr="008B7A0B">
        <w:rPr>
          <w:rFonts w:ascii="Calibri" w:hAnsi="Calibri" w:cs="Calibri"/>
          <w:lang w:val="fr-FR"/>
        </w:rPr>
        <w:t>Basware</w:t>
      </w:r>
      <w:proofErr w:type="spellEnd"/>
      <w:r w:rsidR="00C53F91" w:rsidRPr="008B7A0B">
        <w:rPr>
          <w:rFonts w:ascii="Calibri" w:hAnsi="Calibri" w:cs="Calibri"/>
          <w:lang w:val="fr-FR"/>
        </w:rPr>
        <w:t xml:space="preserve"> et d’offrir à leurs clients une validation conforme et </w:t>
      </w:r>
      <w:r w:rsidR="004A0BDE" w:rsidRPr="008B7A0B">
        <w:rPr>
          <w:rFonts w:ascii="Calibri" w:hAnsi="Calibri" w:cs="Calibri"/>
          <w:lang w:val="fr-FR"/>
        </w:rPr>
        <w:t>transparente des factures locales en Chine.”</w:t>
      </w:r>
    </w:p>
    <w:p w14:paraId="62B5425E" w14:textId="5EBFF54D" w:rsidR="004F7ADB" w:rsidRPr="005920F2" w:rsidRDefault="004F7ADB" w:rsidP="004F7ADB">
      <w:pPr>
        <w:pStyle w:val="HTML-voorafopgemaakt"/>
        <w:spacing w:line="360" w:lineRule="auto"/>
        <w:rPr>
          <w:rFonts w:ascii="Calibri" w:hAnsi="Calibri" w:cs="Calibri"/>
          <w:lang w:val="en-US"/>
        </w:rPr>
      </w:pPr>
    </w:p>
    <w:p w14:paraId="3E3C8ACE" w14:textId="02CE4BAC" w:rsidR="00AE32DC" w:rsidRPr="008B7A0B" w:rsidRDefault="00AE32DC" w:rsidP="004F7ADB">
      <w:pPr>
        <w:pStyle w:val="HTML-voorafopgemaakt"/>
        <w:spacing w:line="360" w:lineRule="auto"/>
        <w:rPr>
          <w:rFonts w:ascii="Calibri" w:hAnsi="Calibri" w:cs="Calibri"/>
          <w:lang w:val="fr-FR"/>
        </w:rPr>
      </w:pPr>
      <w:r w:rsidRPr="008B7A0B">
        <w:rPr>
          <w:rFonts w:ascii="Calibri" w:hAnsi="Calibri" w:cs="Calibri"/>
          <w:lang w:val="fr-FR"/>
        </w:rPr>
        <w:lastRenderedPageBreak/>
        <w:t xml:space="preserve">Cette solution de </w:t>
      </w:r>
      <w:proofErr w:type="spellStart"/>
      <w:r w:rsidRPr="008B7A0B">
        <w:rPr>
          <w:rFonts w:ascii="Calibri" w:hAnsi="Calibri" w:cs="Calibri"/>
          <w:lang w:val="fr-FR"/>
        </w:rPr>
        <w:t>Basware</w:t>
      </w:r>
      <w:proofErr w:type="spellEnd"/>
      <w:r w:rsidRPr="008B7A0B">
        <w:rPr>
          <w:rFonts w:ascii="Calibri" w:hAnsi="Calibri" w:cs="Calibri"/>
          <w:lang w:val="fr-FR"/>
        </w:rPr>
        <w:t xml:space="preserve"> peut également traiter la nouvelle e-facture TVA</w:t>
      </w:r>
      <w:r w:rsidR="00D155C4" w:rsidRPr="008B7A0B">
        <w:rPr>
          <w:rFonts w:ascii="Calibri" w:hAnsi="Calibri" w:cs="Calibri"/>
          <w:lang w:val="fr-FR"/>
        </w:rPr>
        <w:t xml:space="preserve">, testée par le service des impôts chinois en 2020 et déployée au début de cette année en tant qu’option dans tout le pays. </w:t>
      </w:r>
    </w:p>
    <w:p w14:paraId="05326D0F" w14:textId="77777777" w:rsidR="004F7ADB" w:rsidRPr="005920F2" w:rsidRDefault="004F7ADB" w:rsidP="004F7ADB">
      <w:pPr>
        <w:pStyle w:val="HTML-voorafopgemaakt"/>
        <w:spacing w:line="360" w:lineRule="auto"/>
        <w:rPr>
          <w:rFonts w:ascii="Calibri" w:hAnsi="Calibri" w:cs="Calibri"/>
          <w:lang w:val="en-US"/>
        </w:rPr>
      </w:pPr>
    </w:p>
    <w:p w14:paraId="1C43E864" w14:textId="77777777" w:rsidR="004F7ADB" w:rsidRPr="005920F2" w:rsidRDefault="004F7ADB" w:rsidP="004F7ADB">
      <w:pPr>
        <w:pStyle w:val="HTML-voorafopgemaakt"/>
        <w:spacing w:line="360" w:lineRule="auto"/>
        <w:rPr>
          <w:rFonts w:ascii="Calibri" w:hAnsi="Calibri" w:cs="Calibri"/>
          <w:lang w:val="en-US"/>
        </w:rPr>
      </w:pPr>
    </w:p>
    <w:p w14:paraId="2EC1648D" w14:textId="77777777" w:rsidR="005920F2" w:rsidRPr="00B87FDB" w:rsidRDefault="005920F2" w:rsidP="005920F2">
      <w:pPr>
        <w:pStyle w:val="Normaalweb"/>
        <w:suppressAutoHyphens/>
        <w:spacing w:before="0" w:beforeAutospacing="0" w:after="0" w:afterAutospacing="0" w:line="360" w:lineRule="auto"/>
        <w:rPr>
          <w:rStyle w:val="Hyperlink"/>
          <w:rFonts w:ascii="Calibri" w:hAnsi="Calibri" w:cs="Calibri"/>
          <w:sz w:val="20"/>
          <w:szCs w:val="20"/>
          <w:lang w:val="fr-FR"/>
        </w:rPr>
      </w:pPr>
      <w:r w:rsidRPr="00B87FDB">
        <w:rPr>
          <w:rFonts w:ascii="Calibri" w:hAnsi="Calibri" w:cs="Calibri"/>
          <w:b/>
          <w:sz w:val="20"/>
          <w:szCs w:val="20"/>
          <w:lang w:val="fr-FR"/>
        </w:rPr>
        <w:t xml:space="preserve">À propos de </w:t>
      </w:r>
      <w:proofErr w:type="spellStart"/>
      <w:r w:rsidRPr="00B87FDB">
        <w:rPr>
          <w:rFonts w:ascii="Calibri" w:hAnsi="Calibri" w:cs="Calibri"/>
          <w:b/>
          <w:sz w:val="20"/>
          <w:szCs w:val="20"/>
          <w:lang w:val="fr-FR"/>
        </w:rPr>
        <w:t>Basware</w:t>
      </w:r>
      <w:proofErr w:type="spellEnd"/>
      <w:r w:rsidRPr="00B87FDB">
        <w:rPr>
          <w:rFonts w:ascii="Calibri" w:hAnsi="Calibri" w:cs="Calibri"/>
          <w:b/>
          <w:sz w:val="20"/>
          <w:szCs w:val="20"/>
          <w:lang w:val="fr-FR"/>
        </w:rPr>
        <w:br/>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et présent dans plus de 100 pays et relie des entreprises dans le monde entier.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5" w:history="1">
        <w:r w:rsidRPr="00B87FDB">
          <w:rPr>
            <w:rStyle w:val="Hyperlink"/>
            <w:rFonts w:ascii="Calibri" w:hAnsi="Calibri" w:cs="Calibri"/>
            <w:sz w:val="20"/>
            <w:szCs w:val="20"/>
            <w:lang w:val="fr-FR"/>
          </w:rPr>
          <w:t>www.basware.be</w:t>
        </w:r>
      </w:hyperlink>
    </w:p>
    <w:p w14:paraId="4C3B4DCA" w14:textId="77777777" w:rsidR="005920F2" w:rsidRPr="00C059B5" w:rsidRDefault="005920F2" w:rsidP="005920F2">
      <w:pPr>
        <w:widowControl w:val="0"/>
        <w:suppressAutoHyphens/>
        <w:spacing w:line="360" w:lineRule="auto"/>
        <w:rPr>
          <w:rFonts w:ascii="Calibri" w:hAnsi="Calibri" w:cs="Calibri"/>
          <w:b/>
          <w:bCs/>
          <w:sz w:val="20"/>
          <w:szCs w:val="22"/>
          <w:lang w:val="en-US"/>
        </w:rPr>
      </w:pPr>
    </w:p>
    <w:p w14:paraId="1A240CAF" w14:textId="77777777" w:rsidR="005920F2" w:rsidRPr="00C059B5" w:rsidRDefault="005920F2" w:rsidP="005920F2">
      <w:pPr>
        <w:widowControl w:val="0"/>
        <w:suppressAutoHyphens/>
        <w:spacing w:line="360" w:lineRule="auto"/>
        <w:rPr>
          <w:rFonts w:ascii="Calibri" w:hAnsi="Calibri" w:cs="Calibri"/>
          <w:b/>
          <w:bCs/>
          <w:color w:val="0000FF"/>
          <w:sz w:val="20"/>
          <w:lang w:val="en-US"/>
        </w:rPr>
      </w:pPr>
      <w:r w:rsidRPr="00C059B5">
        <w:rPr>
          <w:rFonts w:ascii="Calibri" w:hAnsi="Calibri" w:cs="Calibri"/>
          <w:b/>
          <w:bCs/>
          <w:sz w:val="20"/>
          <w:lang w:val="en-US"/>
        </w:rPr>
        <w:t xml:space="preserve">Pour de plus </w:t>
      </w:r>
      <w:proofErr w:type="spellStart"/>
      <w:r w:rsidRPr="00C059B5">
        <w:rPr>
          <w:rFonts w:ascii="Calibri" w:hAnsi="Calibri" w:cs="Calibri"/>
          <w:b/>
          <w:bCs/>
          <w:sz w:val="20"/>
          <w:lang w:val="en-US"/>
        </w:rPr>
        <w:t>amples</w:t>
      </w:r>
      <w:proofErr w:type="spellEnd"/>
      <w:r w:rsidRPr="00C059B5">
        <w:rPr>
          <w:rFonts w:ascii="Calibri" w:hAnsi="Calibri" w:cs="Calibri"/>
          <w:b/>
          <w:bCs/>
          <w:sz w:val="20"/>
          <w:lang w:val="en-US"/>
        </w:rPr>
        <w:t xml:space="preserve"> </w:t>
      </w:r>
      <w:proofErr w:type="spellStart"/>
      <w:r w:rsidRPr="00C059B5">
        <w:rPr>
          <w:rFonts w:ascii="Calibri" w:hAnsi="Calibri" w:cs="Calibri"/>
          <w:b/>
          <w:bCs/>
          <w:sz w:val="20"/>
          <w:lang w:val="en-US"/>
        </w:rPr>
        <w:t>informations</w:t>
      </w:r>
      <w:proofErr w:type="spellEnd"/>
      <w:r w:rsidRPr="00C059B5">
        <w:rPr>
          <w:rFonts w:ascii="Calibri" w:hAnsi="Calibri" w:cs="Calibri"/>
          <w:b/>
          <w:bCs/>
          <w:sz w:val="20"/>
          <w:lang w:val="en-US"/>
        </w:rPr>
        <w:t xml:space="preserve"> </w:t>
      </w:r>
      <w:proofErr w:type="spellStart"/>
      <w:proofErr w:type="gramStart"/>
      <w:r w:rsidRPr="00C059B5">
        <w:rPr>
          <w:rFonts w:ascii="Calibri" w:hAnsi="Calibri" w:cs="Calibri"/>
          <w:b/>
          <w:bCs/>
          <w:sz w:val="20"/>
          <w:lang w:val="en-US"/>
        </w:rPr>
        <w:t>contactez</w:t>
      </w:r>
      <w:proofErr w:type="spellEnd"/>
      <w:r w:rsidRPr="00C059B5">
        <w:rPr>
          <w:rFonts w:ascii="Calibri" w:hAnsi="Calibri" w:cs="Calibri"/>
          <w:b/>
          <w:bCs/>
          <w:sz w:val="20"/>
          <w:lang w:val="en-US"/>
        </w:rPr>
        <w:t xml:space="preserve"> </w:t>
      </w:r>
      <w:r w:rsidRPr="00C059B5">
        <w:rPr>
          <w:rFonts w:ascii="Calibri" w:hAnsi="Calibri" w:cs="Calibri"/>
          <w:b/>
          <w:bCs/>
          <w:color w:val="000000"/>
          <w:sz w:val="20"/>
          <w:lang w:val="en-US"/>
        </w:rPr>
        <w:t>:</w:t>
      </w:r>
      <w:proofErr w:type="gramEnd"/>
    </w:p>
    <w:p w14:paraId="7407684B" w14:textId="77777777" w:rsidR="005920F2" w:rsidRPr="00B87FDB" w:rsidRDefault="005920F2" w:rsidP="005920F2">
      <w:pPr>
        <w:widowControl w:val="0"/>
        <w:suppressAutoHyphens/>
        <w:spacing w:line="360" w:lineRule="auto"/>
        <w:rPr>
          <w:rFonts w:ascii="Calibri" w:hAnsi="Calibri" w:cs="Calibri"/>
          <w:sz w:val="20"/>
          <w:lang w:val="en-US"/>
        </w:rPr>
      </w:pPr>
      <w:r w:rsidRPr="00B87FDB">
        <w:rPr>
          <w:rFonts w:ascii="Calibri" w:hAnsi="Calibri" w:cs="Calibri"/>
          <w:sz w:val="20"/>
          <w:lang w:val="en-US"/>
        </w:rPr>
        <w:t xml:space="preserve">Sandra Van </w:t>
      </w:r>
      <w:proofErr w:type="spellStart"/>
      <w:r w:rsidRPr="00B87FDB">
        <w:rPr>
          <w:rFonts w:ascii="Calibri" w:hAnsi="Calibri" w:cs="Calibri"/>
          <w:sz w:val="20"/>
          <w:lang w:val="en-US"/>
        </w:rPr>
        <w:t>Hauwaert</w:t>
      </w:r>
      <w:proofErr w:type="spellEnd"/>
      <w:r w:rsidRPr="00B87FDB">
        <w:rPr>
          <w:rFonts w:ascii="Calibri" w:hAnsi="Calibri" w:cs="Calibri"/>
          <w:sz w:val="20"/>
          <w:lang w:val="en-US"/>
        </w:rPr>
        <w:t xml:space="preserve">, Square Egg Communications, </w:t>
      </w:r>
      <w:hyperlink r:id="rId6" w:history="1">
        <w:r w:rsidRPr="00B87FDB">
          <w:rPr>
            <w:rStyle w:val="Hyperlink"/>
            <w:rFonts w:ascii="Calibri" w:hAnsi="Calibri" w:cs="Calibri"/>
            <w:sz w:val="20"/>
            <w:lang w:val="en-US"/>
          </w:rPr>
          <w:t>sandra@square-egg.be</w:t>
        </w:r>
      </w:hyperlink>
      <w:r w:rsidRPr="00B87FDB">
        <w:rPr>
          <w:rFonts w:ascii="Calibri" w:hAnsi="Calibri" w:cs="Calibri"/>
          <w:sz w:val="20"/>
          <w:lang w:val="en-US"/>
        </w:rPr>
        <w:t>, GSM 0497251816.</w:t>
      </w:r>
    </w:p>
    <w:p w14:paraId="4CCEC35D" w14:textId="77777777" w:rsidR="004F7ADB" w:rsidRPr="005920F2" w:rsidRDefault="004F7ADB" w:rsidP="004F7ADB">
      <w:pPr>
        <w:pStyle w:val="HTML-voorafopgemaakt"/>
        <w:spacing w:line="360" w:lineRule="auto"/>
        <w:rPr>
          <w:rFonts w:ascii="Calibri" w:hAnsi="Calibri" w:cs="Calibri"/>
          <w:lang w:val="en-US"/>
        </w:rPr>
      </w:pPr>
    </w:p>
    <w:p w14:paraId="0CC0CBBA" w14:textId="77777777" w:rsidR="004F7ADB" w:rsidRPr="005920F2" w:rsidRDefault="004F7ADB" w:rsidP="004F7ADB">
      <w:pPr>
        <w:pStyle w:val="HTML-voorafopgemaakt"/>
        <w:spacing w:line="360" w:lineRule="auto"/>
        <w:rPr>
          <w:rFonts w:ascii="Calibri" w:hAnsi="Calibri" w:cs="Calibri"/>
          <w:lang w:val="en-US"/>
        </w:rPr>
      </w:pPr>
    </w:p>
    <w:p w14:paraId="3AA27A16" w14:textId="77777777" w:rsidR="004F7ADB" w:rsidRPr="005920F2" w:rsidRDefault="004F7ADB" w:rsidP="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sz w:val="20"/>
          <w:szCs w:val="20"/>
          <w:lang w:val="en-US" w:eastAsia="nl-NL"/>
        </w:rPr>
      </w:pPr>
    </w:p>
    <w:p w14:paraId="7F62CACF" w14:textId="20BF50EF" w:rsidR="005A0DDF" w:rsidRPr="005920F2" w:rsidRDefault="005A0DDF" w:rsidP="004F7ADB">
      <w:pPr>
        <w:spacing w:line="360" w:lineRule="auto"/>
        <w:rPr>
          <w:rFonts w:ascii="Calibri" w:hAnsi="Calibri" w:cs="Calibri"/>
          <w:lang w:val="en-US"/>
        </w:rPr>
      </w:pPr>
    </w:p>
    <w:p w14:paraId="6690A7EE" w14:textId="56873DC3" w:rsidR="004F7ADB" w:rsidRPr="005920F2" w:rsidRDefault="004F7ADB" w:rsidP="004F7ADB">
      <w:pPr>
        <w:spacing w:line="360" w:lineRule="auto"/>
        <w:rPr>
          <w:rFonts w:ascii="Calibri" w:hAnsi="Calibri" w:cs="Calibri"/>
          <w:lang w:val="en-US"/>
        </w:rPr>
      </w:pPr>
    </w:p>
    <w:p w14:paraId="1D5935B0" w14:textId="77777777" w:rsidR="004F7ADB" w:rsidRPr="005920F2" w:rsidRDefault="004F7ADB" w:rsidP="004F7ADB">
      <w:pPr>
        <w:spacing w:line="360" w:lineRule="auto"/>
        <w:rPr>
          <w:rFonts w:ascii="Calibri" w:hAnsi="Calibri" w:cs="Calibri"/>
          <w:lang w:val="en-US"/>
        </w:rPr>
      </w:pPr>
    </w:p>
    <w:sectPr w:rsidR="004F7ADB" w:rsidRPr="005920F2"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DB"/>
    <w:rsid w:val="00032682"/>
    <w:rsid w:val="001A33EA"/>
    <w:rsid w:val="001C4D7D"/>
    <w:rsid w:val="00231D73"/>
    <w:rsid w:val="00431CE3"/>
    <w:rsid w:val="004674C5"/>
    <w:rsid w:val="0049204E"/>
    <w:rsid w:val="004A0BDE"/>
    <w:rsid w:val="004F7ADB"/>
    <w:rsid w:val="005920F2"/>
    <w:rsid w:val="005A0DDF"/>
    <w:rsid w:val="00615FD1"/>
    <w:rsid w:val="006F5161"/>
    <w:rsid w:val="00791588"/>
    <w:rsid w:val="00822DB1"/>
    <w:rsid w:val="008924A6"/>
    <w:rsid w:val="008B7A0B"/>
    <w:rsid w:val="009613C1"/>
    <w:rsid w:val="00A41C9A"/>
    <w:rsid w:val="00AB1D79"/>
    <w:rsid w:val="00AE32DC"/>
    <w:rsid w:val="00AF1304"/>
    <w:rsid w:val="00B1130B"/>
    <w:rsid w:val="00B51575"/>
    <w:rsid w:val="00B76C19"/>
    <w:rsid w:val="00C13201"/>
    <w:rsid w:val="00C53F91"/>
    <w:rsid w:val="00C7575B"/>
    <w:rsid w:val="00CA5A5F"/>
    <w:rsid w:val="00D155C4"/>
    <w:rsid w:val="00D50CC4"/>
    <w:rsid w:val="00DE0F37"/>
    <w:rsid w:val="00EB270B"/>
    <w:rsid w:val="00EB6113"/>
    <w:rsid w:val="00EF5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267A"/>
  <w15:chartTrackingRefBased/>
  <w15:docId w15:val="{182760FD-DD29-194A-BF32-7DF57FB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4F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F7ADB"/>
    <w:rPr>
      <w:rFonts w:ascii="Courier New" w:eastAsia="Times New Roman" w:hAnsi="Courier New" w:cs="Courier New"/>
      <w:sz w:val="20"/>
      <w:szCs w:val="20"/>
      <w:lang w:eastAsia="nl-NL"/>
    </w:rPr>
  </w:style>
  <w:style w:type="character" w:styleId="Hyperlink">
    <w:name w:val="Hyperlink"/>
    <w:uiPriority w:val="99"/>
    <w:rsid w:val="004F7ADB"/>
    <w:rPr>
      <w:rFonts w:cs="Times New Roman"/>
      <w:color w:val="0000FF"/>
      <w:u w:val="single"/>
    </w:rPr>
  </w:style>
  <w:style w:type="paragraph" w:styleId="Normaalweb">
    <w:name w:val="Normal (Web)"/>
    <w:basedOn w:val="Standaard"/>
    <w:uiPriority w:val="99"/>
    <w:rsid w:val="005920F2"/>
    <w:pPr>
      <w:spacing w:before="100" w:beforeAutospacing="1" w:after="100" w:afterAutospacing="1"/>
    </w:pPr>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52923">
      <w:bodyDiv w:val="1"/>
      <w:marLeft w:val="0"/>
      <w:marRight w:val="0"/>
      <w:marTop w:val="0"/>
      <w:marBottom w:val="0"/>
      <w:divBdr>
        <w:top w:val="none" w:sz="0" w:space="0" w:color="auto"/>
        <w:left w:val="none" w:sz="0" w:space="0" w:color="auto"/>
        <w:bottom w:val="none" w:sz="0" w:space="0" w:color="auto"/>
        <w:right w:val="none" w:sz="0" w:space="0" w:color="auto"/>
      </w:divBdr>
      <w:divsChild>
        <w:div w:id="880361306">
          <w:marLeft w:val="0"/>
          <w:marRight w:val="0"/>
          <w:marTop w:val="0"/>
          <w:marBottom w:val="0"/>
          <w:divBdr>
            <w:top w:val="none" w:sz="0" w:space="0" w:color="auto"/>
            <w:left w:val="none" w:sz="0" w:space="0" w:color="auto"/>
            <w:bottom w:val="none" w:sz="0" w:space="0" w:color="auto"/>
            <w:right w:val="none" w:sz="0" w:space="0" w:color="auto"/>
          </w:divBdr>
        </w:div>
      </w:divsChild>
    </w:div>
    <w:div w:id="287703080">
      <w:bodyDiv w:val="1"/>
      <w:marLeft w:val="0"/>
      <w:marRight w:val="0"/>
      <w:marTop w:val="0"/>
      <w:marBottom w:val="0"/>
      <w:divBdr>
        <w:top w:val="none" w:sz="0" w:space="0" w:color="auto"/>
        <w:left w:val="none" w:sz="0" w:space="0" w:color="auto"/>
        <w:bottom w:val="none" w:sz="0" w:space="0" w:color="auto"/>
        <w:right w:val="none" w:sz="0" w:space="0" w:color="auto"/>
      </w:divBdr>
    </w:div>
    <w:div w:id="292057370">
      <w:bodyDiv w:val="1"/>
      <w:marLeft w:val="0"/>
      <w:marRight w:val="0"/>
      <w:marTop w:val="0"/>
      <w:marBottom w:val="0"/>
      <w:divBdr>
        <w:top w:val="none" w:sz="0" w:space="0" w:color="auto"/>
        <w:left w:val="none" w:sz="0" w:space="0" w:color="auto"/>
        <w:bottom w:val="none" w:sz="0" w:space="0" w:color="auto"/>
        <w:right w:val="none" w:sz="0" w:space="0" w:color="auto"/>
      </w:divBdr>
    </w:div>
    <w:div w:id="474181358">
      <w:bodyDiv w:val="1"/>
      <w:marLeft w:val="0"/>
      <w:marRight w:val="0"/>
      <w:marTop w:val="0"/>
      <w:marBottom w:val="0"/>
      <w:divBdr>
        <w:top w:val="none" w:sz="0" w:space="0" w:color="auto"/>
        <w:left w:val="none" w:sz="0" w:space="0" w:color="auto"/>
        <w:bottom w:val="none" w:sz="0" w:space="0" w:color="auto"/>
        <w:right w:val="none" w:sz="0" w:space="0" w:color="auto"/>
      </w:divBdr>
    </w:div>
    <w:div w:id="1907521997">
      <w:bodyDiv w:val="1"/>
      <w:marLeft w:val="0"/>
      <w:marRight w:val="0"/>
      <w:marTop w:val="0"/>
      <w:marBottom w:val="0"/>
      <w:divBdr>
        <w:top w:val="none" w:sz="0" w:space="0" w:color="auto"/>
        <w:left w:val="none" w:sz="0" w:space="0" w:color="auto"/>
        <w:bottom w:val="none" w:sz="0" w:space="0" w:color="auto"/>
        <w:right w:val="none" w:sz="0" w:space="0" w:color="auto"/>
      </w:divBdr>
      <w:divsChild>
        <w:div w:id="442068262">
          <w:marLeft w:val="0"/>
          <w:marRight w:val="0"/>
          <w:marTop w:val="0"/>
          <w:marBottom w:val="0"/>
          <w:divBdr>
            <w:top w:val="none" w:sz="0" w:space="0" w:color="auto"/>
            <w:left w:val="none" w:sz="0" w:space="0" w:color="auto"/>
            <w:bottom w:val="none" w:sz="0" w:space="0" w:color="auto"/>
            <w:right w:val="none" w:sz="0" w:space="0" w:color="auto"/>
          </w:divBdr>
        </w:div>
      </w:divsChild>
    </w:div>
    <w:div w:id="1936590924">
      <w:bodyDiv w:val="1"/>
      <w:marLeft w:val="0"/>
      <w:marRight w:val="0"/>
      <w:marTop w:val="0"/>
      <w:marBottom w:val="0"/>
      <w:divBdr>
        <w:top w:val="none" w:sz="0" w:space="0" w:color="auto"/>
        <w:left w:val="none" w:sz="0" w:space="0" w:color="auto"/>
        <w:bottom w:val="none" w:sz="0" w:space="0" w:color="auto"/>
        <w:right w:val="none" w:sz="0" w:space="0" w:color="auto"/>
      </w:divBdr>
    </w:div>
    <w:div w:id="20729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www.basware.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2021-03-30T13:05:00Z</dcterms:created>
  <dcterms:modified xsi:type="dcterms:W3CDTF">2021-03-30T13:05:00Z</dcterms:modified>
</cp:coreProperties>
</file>